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67B" w:rsidRDefault="006F6D19" w:rsidP="006F6D19">
      <w:pPr>
        <w:spacing w:before="100" w:beforeAutospacing="1" w:after="100" w:afterAutospacing="1" w:line="240" w:lineRule="auto"/>
        <w:rPr>
          <w:rFonts w:ascii="Times New Roman" w:eastAsia="Times New Roman" w:hAnsi="Times New Roman" w:cs="Times New Roman"/>
          <w:b/>
          <w:bCs/>
          <w:sz w:val="24"/>
          <w:szCs w:val="24"/>
          <w:lang w:eastAsia="en-GB"/>
        </w:rPr>
      </w:pPr>
      <w:r w:rsidRPr="006F6D19">
        <w:rPr>
          <w:rFonts w:ascii="Times New Roman" w:eastAsia="Times New Roman" w:hAnsi="Times New Roman" w:cs="Times New Roman"/>
          <w:b/>
          <w:bCs/>
          <w:sz w:val="24"/>
          <w:szCs w:val="24"/>
          <w:lang w:eastAsia="en-GB"/>
        </w:rPr>
        <w:t>ELAN Project - Embedding Language Awareness in NISCHR CRC</w:t>
      </w:r>
    </w:p>
    <w:p w:rsidR="006F6D19" w:rsidRPr="006F6D19" w:rsidRDefault="006F6D19" w:rsidP="006F6D19">
      <w:pPr>
        <w:spacing w:before="100" w:beforeAutospacing="1" w:after="100" w:afterAutospacing="1"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The collaborative ELAN project was launched in August 2011. It promotes language and cultural awareness in health and social care research in order to enhance recruitment form the Welsh-speaking population.</w:t>
      </w:r>
    </w:p>
    <w:p w:rsidR="006F6D19" w:rsidRPr="006F6D19" w:rsidRDefault="006F6D19" w:rsidP="006F6D19">
      <w:pPr>
        <w:spacing w:before="100" w:beforeAutospacing="1" w:after="100" w:afterAutospacing="1"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b/>
          <w:bCs/>
          <w:sz w:val="24"/>
          <w:szCs w:val="24"/>
          <w:lang w:eastAsia="en-GB"/>
        </w:rPr>
        <w:t>Background</w:t>
      </w:r>
      <w:r w:rsidRPr="006F6D19">
        <w:rPr>
          <w:rFonts w:ascii="Times New Roman" w:eastAsia="Times New Roman" w:hAnsi="Times New Roman" w:cs="Times New Roman"/>
          <w:b/>
          <w:bCs/>
          <w:sz w:val="24"/>
          <w:szCs w:val="24"/>
          <w:lang w:eastAsia="en-GB"/>
        </w:rPr>
        <w:br/>
      </w:r>
      <w:r w:rsidRPr="006F6D19">
        <w:rPr>
          <w:rFonts w:ascii="Times New Roman" w:eastAsia="Times New Roman" w:hAnsi="Times New Roman" w:cs="Times New Roman"/>
          <w:sz w:val="24"/>
          <w:szCs w:val="24"/>
          <w:lang w:eastAsia="en-GB"/>
        </w:rPr>
        <w:t xml:space="preserve">Wales is a devolved bilingual nation where the Welsh language is an important part of its national identity and legislative framework. NISCHR CRC is tasked to take account of Welsh language awareness in health and social care research in line with statutory research governance requirements; and to embrace language and cultural sensitivity within the context of good clinical practice. Supported by the Language Awareness Infrastructure Support Service (LLAIS), establishing competency across the organisation is a process that requires an evidence based, whole system approach, taking full account of individual perspectives as well as contextual and organisational barriers and facilitators. This study aims to develop a systematic approach for fostering change in the organisational strategies and operational management of NISCHR CRC to promote language and cultural awareness in research. </w:t>
      </w:r>
    </w:p>
    <w:p w:rsidR="006F6D19" w:rsidRPr="006F6D19" w:rsidRDefault="006F6D19" w:rsidP="006F6D19">
      <w:pPr>
        <w:spacing w:before="100" w:beforeAutospacing="1" w:after="100" w:afterAutospacing="1"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b/>
          <w:bCs/>
          <w:sz w:val="24"/>
          <w:szCs w:val="24"/>
          <w:lang w:eastAsia="en-GB"/>
        </w:rPr>
        <w:t>Study Objectives</w:t>
      </w:r>
      <w:r w:rsidRPr="006F6D19">
        <w:rPr>
          <w:rFonts w:ascii="Times New Roman" w:eastAsia="Times New Roman" w:hAnsi="Times New Roman" w:cs="Times New Roman"/>
          <w:b/>
          <w:bCs/>
          <w:sz w:val="24"/>
          <w:szCs w:val="24"/>
          <w:lang w:eastAsia="en-GB"/>
        </w:rPr>
        <w:br/>
      </w:r>
      <w:r w:rsidRPr="006F6D19">
        <w:rPr>
          <w:rFonts w:ascii="Times New Roman" w:eastAsia="Times New Roman" w:hAnsi="Times New Roman" w:cs="Times New Roman"/>
          <w:sz w:val="24"/>
          <w:szCs w:val="24"/>
          <w:lang w:eastAsia="en-GB"/>
        </w:rPr>
        <w:t>1. Utilise the evidence base for integrating language awareness in health &amp; social care research</w:t>
      </w:r>
      <w:r w:rsidRPr="006F6D19">
        <w:rPr>
          <w:rFonts w:ascii="Times New Roman" w:eastAsia="Times New Roman" w:hAnsi="Times New Roman" w:cs="Times New Roman"/>
          <w:sz w:val="24"/>
          <w:szCs w:val="24"/>
          <w:lang w:eastAsia="en-GB"/>
        </w:rPr>
        <w:br/>
        <w:t>2. Apply evidence to set organisational standards for conducting language appropriate research</w:t>
      </w:r>
      <w:r w:rsidRPr="006F6D19">
        <w:rPr>
          <w:rFonts w:ascii="Times New Roman" w:eastAsia="Times New Roman" w:hAnsi="Times New Roman" w:cs="Times New Roman"/>
          <w:sz w:val="24"/>
          <w:szCs w:val="24"/>
          <w:lang w:eastAsia="en-GB"/>
        </w:rPr>
        <w:br/>
        <w:t>3. Audit practice against key standards across the three NISCHR CRC regional networks</w:t>
      </w:r>
      <w:r w:rsidRPr="006F6D19">
        <w:rPr>
          <w:rFonts w:ascii="Times New Roman" w:eastAsia="Times New Roman" w:hAnsi="Times New Roman" w:cs="Times New Roman"/>
          <w:sz w:val="24"/>
          <w:szCs w:val="24"/>
          <w:lang w:eastAsia="en-GB"/>
        </w:rPr>
        <w:br/>
        <w:t>4. Identify barriers and facilitators to maintaining standards</w:t>
      </w:r>
      <w:r w:rsidRPr="006F6D19">
        <w:rPr>
          <w:rFonts w:ascii="Times New Roman" w:eastAsia="Times New Roman" w:hAnsi="Times New Roman" w:cs="Times New Roman"/>
          <w:sz w:val="24"/>
          <w:szCs w:val="24"/>
          <w:lang w:eastAsia="en-GB"/>
        </w:rPr>
        <w:br/>
        <w:t>5. Generate new interventions for integrating language awareness within NISCHR CRC</w:t>
      </w:r>
    </w:p>
    <w:p w:rsidR="006F6D19" w:rsidRPr="006F6D19" w:rsidRDefault="006F6D19" w:rsidP="006F6D19">
      <w:pPr>
        <w:spacing w:before="100" w:beforeAutospacing="1" w:after="100" w:afterAutospacing="1"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b/>
          <w:bCs/>
          <w:sz w:val="24"/>
          <w:szCs w:val="24"/>
          <w:lang w:eastAsia="en-GB"/>
        </w:rPr>
        <w:t xml:space="preserve">Study Design </w:t>
      </w:r>
      <w:r w:rsidRPr="006F6D19">
        <w:rPr>
          <w:rFonts w:ascii="Times New Roman" w:eastAsia="Times New Roman" w:hAnsi="Times New Roman" w:cs="Times New Roman"/>
          <w:b/>
          <w:bCs/>
          <w:sz w:val="24"/>
          <w:szCs w:val="24"/>
          <w:lang w:eastAsia="en-GB"/>
        </w:rPr>
        <w:br/>
      </w:r>
      <w:r w:rsidRPr="006F6D19">
        <w:rPr>
          <w:rFonts w:ascii="Times New Roman" w:eastAsia="Times New Roman" w:hAnsi="Times New Roman" w:cs="Times New Roman"/>
          <w:sz w:val="24"/>
          <w:szCs w:val="24"/>
          <w:lang w:eastAsia="en-GB"/>
        </w:rPr>
        <w:t>Adopting the PARIHS model for guiding the implementation of evidence-based practice (Rycroft-Malone 2004), this 12 month project runs from August 2011 – August 2012 and includes 4 phases:</w:t>
      </w:r>
      <w:r w:rsidRPr="006F6D19">
        <w:rPr>
          <w:rFonts w:ascii="Times New Roman" w:eastAsia="Times New Roman" w:hAnsi="Times New Roman" w:cs="Times New Roman"/>
          <w:sz w:val="24"/>
          <w:szCs w:val="24"/>
          <w:lang w:eastAsia="en-GB"/>
        </w:rPr>
        <w:br/>
        <w:t>• Phase 1: Evidence synthesis</w:t>
      </w:r>
      <w:r w:rsidRPr="006F6D19">
        <w:rPr>
          <w:rFonts w:ascii="Times New Roman" w:eastAsia="Times New Roman" w:hAnsi="Times New Roman" w:cs="Times New Roman"/>
          <w:sz w:val="24"/>
          <w:szCs w:val="24"/>
          <w:lang w:eastAsia="en-GB"/>
        </w:rPr>
        <w:br/>
        <w:t>• Phase 2: Standard setting</w:t>
      </w:r>
      <w:r w:rsidRPr="006F6D19">
        <w:rPr>
          <w:rFonts w:ascii="Times New Roman" w:eastAsia="Times New Roman" w:hAnsi="Times New Roman" w:cs="Times New Roman"/>
          <w:sz w:val="24"/>
          <w:szCs w:val="24"/>
          <w:lang w:eastAsia="en-GB"/>
        </w:rPr>
        <w:br/>
        <w:t>• Phase 3: Evaluation</w:t>
      </w:r>
      <w:r w:rsidRPr="006F6D19">
        <w:rPr>
          <w:rFonts w:ascii="Times New Roman" w:eastAsia="Times New Roman" w:hAnsi="Times New Roman" w:cs="Times New Roman"/>
          <w:sz w:val="24"/>
          <w:szCs w:val="24"/>
          <w:lang w:eastAsia="en-GB"/>
        </w:rPr>
        <w:br/>
        <w:t xml:space="preserve">• Phase 4: Generation of interventions </w:t>
      </w:r>
    </w:p>
    <w:p w:rsidR="006F6D19" w:rsidRPr="006F6D19" w:rsidRDefault="006F6D19" w:rsidP="006F6D19">
      <w:pPr>
        <w:spacing w:before="100" w:beforeAutospacing="1" w:after="100" w:afterAutospacing="1"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b/>
          <w:bCs/>
          <w:sz w:val="24"/>
          <w:szCs w:val="24"/>
          <w:lang w:eastAsia="en-GB"/>
        </w:rPr>
        <w:t>What is the purpose of the project?</w:t>
      </w:r>
      <w:r w:rsidRPr="006F6D19">
        <w:rPr>
          <w:rFonts w:ascii="Times New Roman" w:eastAsia="Times New Roman" w:hAnsi="Times New Roman" w:cs="Times New Roman"/>
          <w:b/>
          <w:bCs/>
          <w:sz w:val="24"/>
          <w:szCs w:val="24"/>
          <w:lang w:eastAsia="en-GB"/>
        </w:rPr>
        <w:br/>
      </w:r>
      <w:r w:rsidRPr="006F6D19">
        <w:rPr>
          <w:rFonts w:ascii="Times New Roman" w:eastAsia="Times New Roman" w:hAnsi="Times New Roman" w:cs="Times New Roman"/>
          <w:sz w:val="24"/>
          <w:szCs w:val="24"/>
          <w:lang w:eastAsia="en-GB"/>
        </w:rPr>
        <w:t>The project aims to foster change by setting standards and strategies to promote language and cultural awareness in health and social care research in order to enhance recruitment from the Welsh-speaking population.</w:t>
      </w:r>
    </w:p>
    <w:p w:rsidR="006F6D19" w:rsidRPr="006F6D19" w:rsidRDefault="006F6D19" w:rsidP="006F6D19">
      <w:pPr>
        <w:spacing w:before="100" w:beforeAutospacing="1" w:after="100" w:afterAutospacing="1"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b/>
          <w:bCs/>
          <w:sz w:val="24"/>
          <w:szCs w:val="24"/>
          <w:lang w:eastAsia="en-GB"/>
        </w:rPr>
        <w:t>Why is it important?</w:t>
      </w:r>
      <w:r w:rsidRPr="006F6D19">
        <w:rPr>
          <w:rFonts w:ascii="Times New Roman" w:eastAsia="Times New Roman" w:hAnsi="Times New Roman" w:cs="Times New Roman"/>
          <w:b/>
          <w:bCs/>
          <w:sz w:val="24"/>
          <w:szCs w:val="24"/>
          <w:lang w:eastAsia="en-GB"/>
        </w:rPr>
        <w:br/>
      </w:r>
      <w:r w:rsidRPr="006F6D19">
        <w:rPr>
          <w:rFonts w:ascii="Times New Roman" w:eastAsia="Times New Roman" w:hAnsi="Times New Roman" w:cs="Times New Roman"/>
          <w:sz w:val="24"/>
          <w:szCs w:val="24"/>
          <w:lang w:eastAsia="en-GB"/>
        </w:rPr>
        <w:t>It will ensure that NISCHR CRC staff are working within the ‘Research Governance Framework for Health and Social Care in Wales’ and improve access to health and social care research by embracing cultural sensitivity and language choice.</w:t>
      </w:r>
    </w:p>
    <w:p w:rsidR="006F6D19" w:rsidRPr="006F6D19" w:rsidRDefault="006F6D19" w:rsidP="006F6D19">
      <w:pPr>
        <w:spacing w:before="100" w:beforeAutospacing="1" w:after="100" w:afterAutospacing="1"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b/>
          <w:bCs/>
          <w:sz w:val="24"/>
          <w:szCs w:val="24"/>
          <w:lang w:eastAsia="en-GB"/>
        </w:rPr>
        <w:t>How does it relate to the core business of NISCHR CRC?</w:t>
      </w:r>
      <w:r w:rsidRPr="006F6D19">
        <w:rPr>
          <w:rFonts w:ascii="Times New Roman" w:eastAsia="Times New Roman" w:hAnsi="Times New Roman" w:cs="Times New Roman"/>
          <w:b/>
          <w:bCs/>
          <w:sz w:val="24"/>
          <w:szCs w:val="24"/>
          <w:lang w:eastAsia="en-GB"/>
        </w:rPr>
        <w:br/>
      </w:r>
      <w:r w:rsidRPr="006F6D19">
        <w:rPr>
          <w:rFonts w:ascii="Times New Roman" w:eastAsia="Times New Roman" w:hAnsi="Times New Roman" w:cs="Times New Roman"/>
          <w:sz w:val="24"/>
          <w:szCs w:val="24"/>
          <w:lang w:eastAsia="en-GB"/>
        </w:rPr>
        <w:t>The standards will:</w:t>
      </w:r>
    </w:p>
    <w:p w:rsidR="006F6D19" w:rsidRPr="006F6D19" w:rsidRDefault="006F6D19" w:rsidP="006F6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 xml:space="preserve">allow the workforce to demonstrate good practice; </w:t>
      </w:r>
    </w:p>
    <w:p w:rsidR="006F6D19" w:rsidRPr="006F6D19" w:rsidRDefault="006F6D19" w:rsidP="006F6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lastRenderedPageBreak/>
        <w:t>allow them to work as advocates for language awareness in the support of NISCHR Registered Research Groups (RRGs); and beyond;</w:t>
      </w:r>
    </w:p>
    <w:p w:rsidR="006F6D19" w:rsidRPr="006F6D19" w:rsidRDefault="006F6D19" w:rsidP="006F6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contribute to the equality and diversity agenda;</w:t>
      </w:r>
    </w:p>
    <w:p w:rsidR="006F6D19" w:rsidRPr="006F6D19" w:rsidRDefault="006F6D19" w:rsidP="006F6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F6D19">
        <w:rPr>
          <w:rFonts w:ascii="Times New Roman" w:eastAsia="Times New Roman" w:hAnsi="Times New Roman" w:cs="Times New Roman"/>
          <w:sz w:val="24"/>
          <w:szCs w:val="24"/>
          <w:lang w:eastAsia="en-GB"/>
        </w:rPr>
        <w:t>align</w:t>
      </w:r>
      <w:proofErr w:type="gramEnd"/>
      <w:r w:rsidRPr="006F6D19">
        <w:rPr>
          <w:rFonts w:ascii="Times New Roman" w:eastAsia="Times New Roman" w:hAnsi="Times New Roman" w:cs="Times New Roman"/>
          <w:sz w:val="24"/>
          <w:szCs w:val="24"/>
          <w:lang w:eastAsia="en-GB"/>
        </w:rPr>
        <w:t xml:space="preserve"> with the core functions of NISCHR CRC. </w:t>
      </w:r>
    </w:p>
    <w:p w:rsidR="006F6D19" w:rsidRPr="006F6D19" w:rsidRDefault="006F6D19" w:rsidP="0094667B">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b/>
          <w:bCs/>
          <w:sz w:val="24"/>
          <w:szCs w:val="24"/>
          <w:lang w:eastAsia="en-GB"/>
        </w:rPr>
        <w:t xml:space="preserve">What are the potential benefits? </w:t>
      </w:r>
    </w:p>
    <w:p w:rsidR="006F6D19" w:rsidRPr="006F6D19" w:rsidRDefault="006F6D19" w:rsidP="0094667B">
      <w:pPr>
        <w:numPr>
          <w:ilvl w:val="0"/>
          <w:numId w:val="2"/>
        </w:num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 xml:space="preserve">standards and interventions will contribute to the development of an ethos within </w:t>
      </w:r>
      <w:bookmarkStart w:id="0" w:name="_GoBack"/>
      <w:bookmarkEnd w:id="0"/>
      <w:r w:rsidRPr="006F6D19">
        <w:rPr>
          <w:rFonts w:ascii="Times New Roman" w:eastAsia="Times New Roman" w:hAnsi="Times New Roman" w:cs="Times New Roman"/>
          <w:sz w:val="24"/>
          <w:szCs w:val="24"/>
          <w:lang w:eastAsia="en-GB"/>
        </w:rPr>
        <w:t>NISCHR CRC where access to research is not denied due to language or cultural barriers;</w:t>
      </w:r>
    </w:p>
    <w:p w:rsidR="006F6D19" w:rsidRPr="006F6D19" w:rsidRDefault="006F6D19" w:rsidP="006F6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all staff will be working to the same standards;</w:t>
      </w:r>
    </w:p>
    <w:p w:rsidR="006F6D19" w:rsidRPr="006F6D19" w:rsidRDefault="006F6D19" w:rsidP="006F6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access to research will be improved for participants whose first language is Welsh;</w:t>
      </w:r>
    </w:p>
    <w:p w:rsidR="006F6D19" w:rsidRPr="006F6D19" w:rsidRDefault="006F6D19" w:rsidP="006F6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 xml:space="preserve">recruitment from the Welsh speaking population may be enhanced; </w:t>
      </w:r>
    </w:p>
    <w:p w:rsidR="006F6D19" w:rsidRPr="006F6D19" w:rsidRDefault="006F6D19" w:rsidP="006F6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F6D19">
        <w:rPr>
          <w:rFonts w:ascii="Times New Roman" w:eastAsia="Times New Roman" w:hAnsi="Times New Roman" w:cs="Times New Roman"/>
          <w:sz w:val="24"/>
          <w:szCs w:val="24"/>
          <w:lang w:eastAsia="en-GB"/>
        </w:rPr>
        <w:t>demonstration</w:t>
      </w:r>
      <w:proofErr w:type="gramEnd"/>
      <w:r w:rsidRPr="006F6D19">
        <w:rPr>
          <w:rFonts w:ascii="Times New Roman" w:eastAsia="Times New Roman" w:hAnsi="Times New Roman" w:cs="Times New Roman"/>
          <w:sz w:val="24"/>
          <w:szCs w:val="24"/>
          <w:lang w:eastAsia="en-GB"/>
        </w:rPr>
        <w:t xml:space="preserve"> of an international model of good practice in a bilingual / multilingual context.</w:t>
      </w:r>
    </w:p>
    <w:p w:rsidR="006F6D19" w:rsidRPr="006F6D19" w:rsidRDefault="006F6D19" w:rsidP="006F6D19">
      <w:pPr>
        <w:spacing w:before="100" w:beforeAutospacing="1" w:after="100" w:afterAutospacing="1"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b/>
          <w:bCs/>
          <w:sz w:val="24"/>
          <w:szCs w:val="24"/>
          <w:lang w:eastAsia="en-GB"/>
        </w:rPr>
        <w:t>What impact will it have on research participants?</w:t>
      </w:r>
      <w:r w:rsidRPr="006F6D19">
        <w:rPr>
          <w:rFonts w:ascii="Times New Roman" w:eastAsia="Times New Roman" w:hAnsi="Times New Roman" w:cs="Times New Roman"/>
          <w:sz w:val="24"/>
          <w:szCs w:val="24"/>
          <w:lang w:eastAsia="en-GB"/>
        </w:rPr>
        <w:t xml:space="preserve"> </w:t>
      </w:r>
      <w:r w:rsidRPr="006F6D19">
        <w:rPr>
          <w:rFonts w:ascii="Times New Roman" w:eastAsia="Times New Roman" w:hAnsi="Times New Roman" w:cs="Times New Roman"/>
          <w:sz w:val="24"/>
          <w:szCs w:val="24"/>
          <w:lang w:eastAsia="en-GB"/>
        </w:rPr>
        <w:br/>
        <w:t xml:space="preserve">Research participants taking part in a study with the support of NISCHR CRC staff will not be denied access due to language and cultural barriers. There will be opportunities for demonstration of satisfaction and rigour. </w:t>
      </w:r>
    </w:p>
    <w:p w:rsidR="006F6D19" w:rsidRPr="006F6D19" w:rsidRDefault="006F6D19" w:rsidP="006F6D19">
      <w:pPr>
        <w:spacing w:before="100" w:beforeAutospacing="1" w:after="100" w:afterAutospacing="1"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b/>
          <w:bCs/>
          <w:sz w:val="24"/>
          <w:szCs w:val="24"/>
          <w:lang w:eastAsia="en-GB"/>
        </w:rPr>
        <w:t>How will it influence the work of NISCHR CRC staff?</w:t>
      </w:r>
      <w:r w:rsidRPr="006F6D19">
        <w:rPr>
          <w:rFonts w:ascii="Times New Roman" w:eastAsia="Times New Roman" w:hAnsi="Times New Roman" w:cs="Times New Roman"/>
          <w:b/>
          <w:bCs/>
          <w:sz w:val="24"/>
          <w:szCs w:val="24"/>
          <w:lang w:eastAsia="en-GB"/>
        </w:rPr>
        <w:br/>
      </w:r>
      <w:r w:rsidRPr="006F6D19">
        <w:rPr>
          <w:rFonts w:ascii="Times New Roman" w:eastAsia="Times New Roman" w:hAnsi="Times New Roman" w:cs="Times New Roman"/>
          <w:sz w:val="24"/>
          <w:szCs w:val="24"/>
          <w:lang w:eastAsia="en-GB"/>
        </w:rPr>
        <w:t>Over time NISCHR CRC staff will be able to respond to Welsh language needs as readily and naturally as English.</w:t>
      </w:r>
    </w:p>
    <w:p w:rsidR="006F6D19" w:rsidRPr="006F6D19" w:rsidRDefault="006F6D19" w:rsidP="006F6D19">
      <w:pPr>
        <w:spacing w:before="100" w:beforeAutospacing="1" w:after="100" w:afterAutospacing="1"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b/>
          <w:bCs/>
          <w:sz w:val="24"/>
          <w:szCs w:val="24"/>
          <w:lang w:eastAsia="en-GB"/>
        </w:rPr>
        <w:t>Project team and expertise:</w:t>
      </w:r>
    </w:p>
    <w:tbl>
      <w:tblPr>
        <w:tblW w:w="5000" w:type="pct"/>
        <w:tblCellSpacing w:w="0" w:type="dxa"/>
        <w:tblCellMar>
          <w:left w:w="0" w:type="dxa"/>
          <w:right w:w="0" w:type="dxa"/>
        </w:tblCellMar>
        <w:tblLook w:val="04A0" w:firstRow="1" w:lastRow="0" w:firstColumn="1" w:lastColumn="0" w:noHBand="0" w:noVBand="1"/>
      </w:tblPr>
      <w:tblGrid>
        <w:gridCol w:w="2076"/>
        <w:gridCol w:w="3881"/>
        <w:gridCol w:w="3069"/>
      </w:tblGrid>
      <w:tr w:rsidR="006F6D19" w:rsidRPr="006F6D19" w:rsidTr="006F6D19">
        <w:trPr>
          <w:tblCellSpacing w:w="0" w:type="dxa"/>
        </w:trPr>
        <w:tc>
          <w:tcPr>
            <w:tcW w:w="1150" w:type="pct"/>
            <w:shd w:val="clear" w:color="auto" w:fill="999999"/>
            <w:vAlign w:val="center"/>
            <w:hideMark/>
          </w:tcPr>
          <w:p w:rsidR="006F6D19" w:rsidRPr="006F6D19" w:rsidRDefault="006F6D19" w:rsidP="006F6D19">
            <w:pPr>
              <w:spacing w:after="0" w:line="240" w:lineRule="auto"/>
              <w:jc w:val="center"/>
              <w:rPr>
                <w:rFonts w:ascii="Times New Roman" w:eastAsia="Times New Roman" w:hAnsi="Times New Roman" w:cs="Times New Roman"/>
                <w:sz w:val="24"/>
                <w:szCs w:val="24"/>
                <w:lang w:eastAsia="en-GB"/>
              </w:rPr>
            </w:pPr>
            <w:r w:rsidRPr="006F6D19">
              <w:rPr>
                <w:rFonts w:ascii="Times New Roman" w:eastAsia="Times New Roman" w:hAnsi="Times New Roman" w:cs="Times New Roman"/>
                <w:b/>
                <w:bCs/>
                <w:sz w:val="24"/>
                <w:szCs w:val="24"/>
                <w:lang w:eastAsia="en-GB"/>
              </w:rPr>
              <w:t>Name</w:t>
            </w:r>
          </w:p>
        </w:tc>
        <w:tc>
          <w:tcPr>
            <w:tcW w:w="2150" w:type="pct"/>
            <w:shd w:val="clear" w:color="auto" w:fill="999999"/>
            <w:vAlign w:val="center"/>
            <w:hideMark/>
          </w:tcPr>
          <w:p w:rsidR="006F6D19" w:rsidRPr="006F6D19" w:rsidRDefault="006F6D19" w:rsidP="006F6D19">
            <w:pPr>
              <w:spacing w:after="0" w:line="240" w:lineRule="auto"/>
              <w:jc w:val="center"/>
              <w:rPr>
                <w:rFonts w:ascii="Times New Roman" w:eastAsia="Times New Roman" w:hAnsi="Times New Roman" w:cs="Times New Roman"/>
                <w:sz w:val="24"/>
                <w:szCs w:val="24"/>
                <w:lang w:eastAsia="en-GB"/>
              </w:rPr>
            </w:pPr>
            <w:r w:rsidRPr="006F6D19">
              <w:rPr>
                <w:rFonts w:ascii="Times New Roman" w:eastAsia="Times New Roman" w:hAnsi="Times New Roman" w:cs="Times New Roman"/>
                <w:b/>
                <w:bCs/>
                <w:sz w:val="24"/>
                <w:szCs w:val="24"/>
                <w:lang w:eastAsia="en-GB"/>
              </w:rPr>
              <w:t>Organisation</w:t>
            </w:r>
          </w:p>
        </w:tc>
        <w:tc>
          <w:tcPr>
            <w:tcW w:w="1700" w:type="pct"/>
            <w:shd w:val="clear" w:color="auto" w:fill="999999"/>
            <w:vAlign w:val="center"/>
            <w:hideMark/>
          </w:tcPr>
          <w:p w:rsidR="006F6D19" w:rsidRPr="006F6D19" w:rsidRDefault="006F6D19" w:rsidP="006F6D19">
            <w:pPr>
              <w:spacing w:after="0" w:line="240" w:lineRule="auto"/>
              <w:jc w:val="center"/>
              <w:rPr>
                <w:rFonts w:ascii="Times New Roman" w:eastAsia="Times New Roman" w:hAnsi="Times New Roman" w:cs="Times New Roman"/>
                <w:sz w:val="24"/>
                <w:szCs w:val="24"/>
                <w:lang w:eastAsia="en-GB"/>
              </w:rPr>
            </w:pPr>
            <w:r w:rsidRPr="006F6D19">
              <w:rPr>
                <w:rFonts w:ascii="Times New Roman" w:eastAsia="Times New Roman" w:hAnsi="Times New Roman" w:cs="Times New Roman"/>
                <w:b/>
                <w:bCs/>
                <w:sz w:val="24"/>
                <w:szCs w:val="24"/>
                <w:lang w:eastAsia="en-GB"/>
              </w:rPr>
              <w:t>Expertise</w:t>
            </w:r>
          </w:p>
        </w:tc>
      </w:tr>
      <w:tr w:rsidR="006F6D19" w:rsidRPr="006F6D19" w:rsidTr="006F6D19">
        <w:trPr>
          <w:tblCellSpacing w:w="0" w:type="dxa"/>
        </w:trPr>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 xml:space="preserve">Gwerfyl Roberts, Lead </w:t>
            </w:r>
          </w:p>
        </w:tc>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LLAIS, NISCHR CRC / Bangor University</w:t>
            </w:r>
          </w:p>
        </w:tc>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Language awareness</w:t>
            </w:r>
          </w:p>
        </w:tc>
      </w:tr>
      <w:tr w:rsidR="006F6D19" w:rsidRPr="006F6D19" w:rsidTr="006F6D19">
        <w:trPr>
          <w:tblCellSpacing w:w="0" w:type="dxa"/>
        </w:trPr>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Zoe Whale</w:t>
            </w:r>
          </w:p>
        </w:tc>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NISCHR CRC</w:t>
            </w:r>
          </w:p>
        </w:tc>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Training and development</w:t>
            </w:r>
          </w:p>
        </w:tc>
      </w:tr>
      <w:tr w:rsidR="006F6D19" w:rsidRPr="006F6D19" w:rsidTr="006F6D19">
        <w:trPr>
          <w:tblCellSpacing w:w="0" w:type="dxa"/>
        </w:trPr>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 xml:space="preserve">Jayne Jones </w:t>
            </w:r>
          </w:p>
        </w:tc>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NISCHR CRC</w:t>
            </w:r>
          </w:p>
        </w:tc>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Operational management</w:t>
            </w:r>
          </w:p>
        </w:tc>
      </w:tr>
      <w:tr w:rsidR="006F6D19" w:rsidRPr="006F6D19" w:rsidTr="006F6D19">
        <w:trPr>
          <w:tblCellSpacing w:w="0" w:type="dxa"/>
        </w:trPr>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Dr Chris Burton</w:t>
            </w:r>
          </w:p>
        </w:tc>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Bangor University</w:t>
            </w:r>
          </w:p>
        </w:tc>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Implementation science</w:t>
            </w:r>
          </w:p>
        </w:tc>
      </w:tr>
      <w:tr w:rsidR="006F6D19" w:rsidRPr="006F6D19" w:rsidTr="006F6D19">
        <w:trPr>
          <w:tblCellSpacing w:w="0" w:type="dxa"/>
        </w:trPr>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Prof Jo Rycroft Malone</w:t>
            </w:r>
          </w:p>
        </w:tc>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Bangor University</w:t>
            </w:r>
          </w:p>
        </w:tc>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Implementation science</w:t>
            </w:r>
          </w:p>
        </w:tc>
      </w:tr>
      <w:tr w:rsidR="006F6D19" w:rsidRPr="006F6D19" w:rsidTr="006F6D19">
        <w:trPr>
          <w:tblCellSpacing w:w="0" w:type="dxa"/>
        </w:trPr>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proofErr w:type="spellStart"/>
            <w:r w:rsidRPr="006F6D19">
              <w:rPr>
                <w:rFonts w:ascii="Times New Roman" w:eastAsia="Times New Roman" w:hAnsi="Times New Roman" w:cs="Times New Roman"/>
                <w:sz w:val="24"/>
                <w:szCs w:val="24"/>
                <w:lang w:eastAsia="en-GB"/>
              </w:rPr>
              <w:t>Lucie</w:t>
            </w:r>
            <w:proofErr w:type="spellEnd"/>
            <w:r w:rsidRPr="006F6D19">
              <w:rPr>
                <w:rFonts w:ascii="Times New Roman" w:eastAsia="Times New Roman" w:hAnsi="Times New Roman" w:cs="Times New Roman"/>
                <w:sz w:val="24"/>
                <w:szCs w:val="24"/>
                <w:lang w:eastAsia="en-GB"/>
              </w:rPr>
              <w:t xml:space="preserve"> Hobson</w:t>
            </w:r>
          </w:p>
        </w:tc>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NISCHR CRC NW Research Network</w:t>
            </w:r>
          </w:p>
        </w:tc>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Language awareness champion</w:t>
            </w:r>
          </w:p>
        </w:tc>
      </w:tr>
      <w:tr w:rsidR="006F6D19" w:rsidRPr="006F6D19" w:rsidTr="006F6D19">
        <w:trPr>
          <w:tblCellSpacing w:w="0" w:type="dxa"/>
        </w:trPr>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Barbara Moore</w:t>
            </w:r>
          </w:p>
        </w:tc>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NISCHR CRC Central Office</w:t>
            </w:r>
          </w:p>
        </w:tc>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Language awareness champion</w:t>
            </w:r>
          </w:p>
        </w:tc>
      </w:tr>
      <w:tr w:rsidR="006F6D19" w:rsidRPr="006F6D19" w:rsidTr="006F6D19">
        <w:trPr>
          <w:tblCellSpacing w:w="0" w:type="dxa"/>
        </w:trPr>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Sarah Hunt</w:t>
            </w:r>
          </w:p>
        </w:tc>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NISCHR CRC SEW Research Network</w:t>
            </w:r>
          </w:p>
        </w:tc>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Language awareness champion</w:t>
            </w:r>
          </w:p>
        </w:tc>
      </w:tr>
      <w:tr w:rsidR="006F6D19" w:rsidRPr="006F6D19" w:rsidTr="006F6D19">
        <w:trPr>
          <w:tblCellSpacing w:w="0" w:type="dxa"/>
        </w:trPr>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Marie Williams</w:t>
            </w:r>
          </w:p>
        </w:tc>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NISCHR CRC SWW Research Network</w:t>
            </w:r>
          </w:p>
        </w:tc>
        <w:tc>
          <w:tcPr>
            <w:tcW w:w="0" w:type="auto"/>
            <w:vAlign w:val="center"/>
            <w:hideMark/>
          </w:tcPr>
          <w:p w:rsidR="006F6D19" w:rsidRPr="006F6D19" w:rsidRDefault="006F6D19" w:rsidP="006F6D19">
            <w:pPr>
              <w:spacing w:after="0"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i/>
                <w:iCs/>
                <w:sz w:val="24"/>
                <w:szCs w:val="24"/>
                <w:lang w:eastAsia="en-GB"/>
              </w:rPr>
              <w:t>Language awareness champion</w:t>
            </w:r>
          </w:p>
        </w:tc>
      </w:tr>
    </w:tbl>
    <w:p w:rsidR="006F6D19" w:rsidRPr="006F6D19" w:rsidRDefault="006F6D19" w:rsidP="006F6D19">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6F6D19">
          <w:rPr>
            <w:rFonts w:ascii="Times New Roman" w:eastAsia="Times New Roman" w:hAnsi="Times New Roman" w:cs="Times New Roman"/>
            <w:color w:val="0000FF"/>
            <w:sz w:val="24"/>
            <w:szCs w:val="24"/>
            <w:u w:val="single"/>
            <w:lang w:eastAsia="en-GB"/>
          </w:rPr>
          <w:t>Language Awareness Infrastructure Support Service (LLAIS)</w:t>
        </w:r>
      </w:hyperlink>
      <w:r w:rsidRPr="006F6D19">
        <w:rPr>
          <w:rFonts w:ascii="Times New Roman" w:eastAsia="Times New Roman" w:hAnsi="Times New Roman" w:cs="Times New Roman"/>
          <w:sz w:val="24"/>
          <w:szCs w:val="24"/>
          <w:lang w:eastAsia="en-GB"/>
        </w:rPr>
        <w:br/>
      </w:r>
      <w:hyperlink r:id="rId6" w:history="1">
        <w:proofErr w:type="spellStart"/>
        <w:r w:rsidRPr="006F6D19">
          <w:rPr>
            <w:rFonts w:ascii="Times New Roman" w:eastAsia="Times New Roman" w:hAnsi="Times New Roman" w:cs="Times New Roman"/>
            <w:color w:val="0000FF"/>
            <w:sz w:val="24"/>
            <w:szCs w:val="24"/>
            <w:u w:val="single"/>
            <w:lang w:eastAsia="en-GB"/>
          </w:rPr>
          <w:t>Implement@BU</w:t>
        </w:r>
        <w:proofErr w:type="spellEnd"/>
        <w:r w:rsidRPr="006F6D19">
          <w:rPr>
            <w:rFonts w:ascii="Times New Roman" w:eastAsia="Times New Roman" w:hAnsi="Times New Roman" w:cs="Times New Roman"/>
            <w:color w:val="0000FF"/>
            <w:sz w:val="24"/>
            <w:szCs w:val="24"/>
            <w:u w:val="single"/>
            <w:lang w:eastAsia="en-GB"/>
          </w:rPr>
          <w:t xml:space="preserve">, Centre for Health Related Research, Bangor University </w:t>
        </w:r>
      </w:hyperlink>
      <w:r w:rsidRPr="006F6D19">
        <w:rPr>
          <w:rFonts w:ascii="Times New Roman" w:eastAsia="Times New Roman" w:hAnsi="Times New Roman" w:cs="Times New Roman"/>
          <w:sz w:val="24"/>
          <w:szCs w:val="24"/>
          <w:lang w:eastAsia="en-GB"/>
        </w:rPr>
        <w:br/>
        <w:t>NISCHR CRC senior operational and training staff</w:t>
      </w:r>
      <w:r w:rsidRPr="006F6D19">
        <w:rPr>
          <w:rFonts w:ascii="Times New Roman" w:eastAsia="Times New Roman" w:hAnsi="Times New Roman" w:cs="Times New Roman"/>
          <w:sz w:val="24"/>
          <w:szCs w:val="24"/>
          <w:lang w:eastAsia="en-GB"/>
        </w:rPr>
        <w:br/>
        <w:t>NISCHR CRC Language Awareness Champions from the three regions and the Central Office</w:t>
      </w:r>
    </w:p>
    <w:p w:rsidR="006F6D19" w:rsidRPr="006F6D19" w:rsidRDefault="006F6D19" w:rsidP="006F6D19">
      <w:pPr>
        <w:spacing w:before="100" w:beforeAutospacing="1" w:after="100" w:afterAutospacing="1" w:line="240" w:lineRule="auto"/>
        <w:rPr>
          <w:rFonts w:ascii="Times New Roman" w:eastAsia="Times New Roman" w:hAnsi="Times New Roman" w:cs="Times New Roman"/>
          <w:sz w:val="24"/>
          <w:szCs w:val="24"/>
          <w:lang w:eastAsia="en-GB"/>
        </w:rPr>
      </w:pPr>
      <w:r w:rsidRPr="006F6D19">
        <w:rPr>
          <w:rFonts w:ascii="Times New Roman" w:eastAsia="Times New Roman" w:hAnsi="Times New Roman" w:cs="Times New Roman"/>
          <w:sz w:val="24"/>
          <w:szCs w:val="24"/>
          <w:lang w:eastAsia="en-GB"/>
        </w:rPr>
        <w:t xml:space="preserve">For further details contact Gwerfyl Roberts at 01248 383165 </w:t>
      </w:r>
      <w:hyperlink r:id="rId7" w:history="1">
        <w:r w:rsidRPr="006F6D19">
          <w:rPr>
            <w:rFonts w:ascii="Times New Roman" w:eastAsia="Times New Roman" w:hAnsi="Times New Roman" w:cs="Times New Roman"/>
            <w:color w:val="0000FF"/>
            <w:sz w:val="24"/>
            <w:szCs w:val="24"/>
            <w:u w:val="single"/>
            <w:lang w:eastAsia="en-GB"/>
          </w:rPr>
          <w:t>llais@bangor.ac.uk</w:t>
        </w:r>
      </w:hyperlink>
    </w:p>
    <w:p w:rsidR="00921738" w:rsidRDefault="00921738"/>
    <w:sectPr w:rsidR="00921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F269E"/>
    <w:multiLevelType w:val="multilevel"/>
    <w:tmpl w:val="670A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852BA"/>
    <w:multiLevelType w:val="multilevel"/>
    <w:tmpl w:val="E1A0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19"/>
    <w:rsid w:val="006F6D19"/>
    <w:rsid w:val="00921738"/>
    <w:rsid w:val="0094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DC24D-9EF8-44BF-94C7-1E7425C7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D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6D19"/>
    <w:rPr>
      <w:b/>
      <w:bCs/>
    </w:rPr>
  </w:style>
  <w:style w:type="character" w:styleId="Emphasis">
    <w:name w:val="Emphasis"/>
    <w:basedOn w:val="DefaultParagraphFont"/>
    <w:uiPriority w:val="20"/>
    <w:qFormat/>
    <w:rsid w:val="006F6D19"/>
    <w:rPr>
      <w:i/>
      <w:iCs/>
    </w:rPr>
  </w:style>
  <w:style w:type="character" w:styleId="Hyperlink">
    <w:name w:val="Hyperlink"/>
    <w:basedOn w:val="DefaultParagraphFont"/>
    <w:uiPriority w:val="99"/>
    <w:semiHidden/>
    <w:unhideWhenUsed/>
    <w:rsid w:val="006F6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2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lais@bango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gor.ac.uk/healthcaresciences/research2/implement.php.en" TargetMode="External"/><Relationship Id="rId5" Type="http://schemas.openxmlformats.org/officeDocument/2006/relationships/hyperlink" Target="http://llais.org/index.php.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Gwerfyl Roberts</dc:creator>
  <cp:keywords/>
  <dc:description/>
  <cp:lastModifiedBy>Gwerfyl Roberts</cp:lastModifiedBy>
  <cp:revision>2</cp:revision>
  <dcterms:created xsi:type="dcterms:W3CDTF">2016-01-31T09:36:00Z</dcterms:created>
  <dcterms:modified xsi:type="dcterms:W3CDTF">2016-01-31T09:42:00Z</dcterms:modified>
</cp:coreProperties>
</file>