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57C" w:rsidRDefault="00AF557C" w:rsidP="00AF557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proofErr w:type="spellStart"/>
      <w:r w:rsidRPr="00AF557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Prosiect</w:t>
      </w:r>
      <w:proofErr w:type="spellEnd"/>
      <w:r w:rsidRPr="00AF557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ELAN: </w:t>
      </w:r>
      <w:proofErr w:type="spellStart"/>
      <w:r w:rsidRPr="00AF557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Sefydlu</w:t>
      </w:r>
      <w:proofErr w:type="spellEnd"/>
      <w:r w:rsidRPr="00AF557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Ymwybyddiaeth</w:t>
      </w:r>
      <w:proofErr w:type="spellEnd"/>
      <w:r w:rsidRPr="00AF557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Iaith</w:t>
      </w:r>
      <w:proofErr w:type="spellEnd"/>
      <w:r w:rsidRPr="00AF557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o </w:t>
      </w:r>
      <w:proofErr w:type="spellStart"/>
      <w:r w:rsidRPr="00AF557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fewn</w:t>
      </w:r>
      <w:proofErr w:type="spellEnd"/>
      <w:r w:rsidRPr="00AF557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NISCHR CRC (ELAN)</w:t>
      </w:r>
    </w:p>
    <w:p w:rsidR="00AF557C" w:rsidRPr="00AF557C" w:rsidRDefault="00AF557C" w:rsidP="00AF557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Lansiwyd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Prosiect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cydweithredol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ELAN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ym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mis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Awst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2011.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Mae'n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cynnig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cyfle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gwych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hyrwyddo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ymwybyddiaeth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iaith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diwylliant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ym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maes</w:t>
      </w:r>
      <w:proofErr w:type="spellEnd"/>
      <w:proofErr w:type="gram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ymchwil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iechyd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gofal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cymdeithasol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er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mwyn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recriwtio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mwy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bobl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sy'n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siarad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Cymraeg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Darllenwch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am y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prosiect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isod</w:t>
      </w:r>
      <w:proofErr w:type="spellEnd"/>
    </w:p>
    <w:p w:rsidR="00AF557C" w:rsidRDefault="00AF557C" w:rsidP="00AF5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AF557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Cefndir</w:t>
      </w:r>
      <w:proofErr w:type="spellEnd"/>
    </w:p>
    <w:p w:rsidR="00AF557C" w:rsidRDefault="00AF557C" w:rsidP="00AF5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Mae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Cymru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yn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wlad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ddwyieithog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datganoledig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lle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mae’r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Gymraeg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yng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nghraidd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ei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hunaniaeth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genedlaethol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a’i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fframwaith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deddfwriaethol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Mae’n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ddyletswydd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ar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NISCHR CRC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roi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ystyriaeth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ymwybyddiaeth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o’r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Gymraeg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mewn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ymchwil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iechyd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gofal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cymdeithasol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yn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unol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â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gofynion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trefn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lywodraethol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statudol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yng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nghyswllt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ymchwil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; ac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gynnwys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sensitifrwydd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ieithyddol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diwylliannol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fewn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cyd-destun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arfer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clinigol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da.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Gyda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chefnogaeth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gan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LLAIS, y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Gwasanaeth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Cefnogi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Isadeiledd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Ymwybyddiaeth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Iaith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mae’r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broses o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greu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hyfedredd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ar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draws y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sefydliad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yn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gofyn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am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ddull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weithredu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ar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draws y system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yn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ei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chrynswth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ar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sail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tystiolaeth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sy’n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rhoi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ystyriaeth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lawn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safbwyntiau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unigol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yn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ogystal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â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rhwystrau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hwyluswyr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cyd-destunol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sefydliadol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Pwrpas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yr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astudiaeth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hon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yw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datblygu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dull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systematig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feithrin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newid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yn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strategaeth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reolaeth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weithredol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NISCHR CRC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er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mwyn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hybu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ymwybyddiaeth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iaith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diwylliant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mewn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ymchwil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.</w:t>
      </w:r>
      <w:proofErr w:type="gramEnd"/>
    </w:p>
    <w:p w:rsidR="00AF557C" w:rsidRPr="00AF557C" w:rsidRDefault="00AF557C" w:rsidP="00AF5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F557C" w:rsidRDefault="00AF557C" w:rsidP="00AF5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AF557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Amcanion</w:t>
      </w:r>
      <w:proofErr w:type="spellEnd"/>
      <w:r w:rsidRPr="00AF557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yr</w:t>
      </w:r>
      <w:proofErr w:type="spellEnd"/>
      <w:r w:rsidRPr="00AF557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Astudiaeth</w:t>
      </w:r>
      <w:proofErr w:type="spellEnd"/>
    </w:p>
    <w:p w:rsidR="00AF557C" w:rsidRDefault="00AF557C" w:rsidP="00AF5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1.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Defnyddio’r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sylfaen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dystiolaeth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ar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gyfer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integreiddio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ymwybyddiaeth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iaith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ymchwil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iechyd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gofal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cymdeithasol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2.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Defnyddio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tystiolaeth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bennu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safonau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sefydliadol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ar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gyfer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cynnal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ymchwil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sy’n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briodol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ran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iaith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3.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Archwilio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arfer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wrth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ochr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safonau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allweddol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ar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draws tri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rhwydwaith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rhanbarthol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NISCHR CRC</w:t>
      </w:r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4.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Adnabod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rhwystrau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hwyluswyr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ran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cynnal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safonau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5.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Creu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ymyriadau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newydd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ar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gyfer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integreiddio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ymwybyddiaeth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iaith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fewn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NISCHR CRC</w:t>
      </w:r>
    </w:p>
    <w:p w:rsidR="00AF557C" w:rsidRPr="00AF557C" w:rsidRDefault="00AF557C" w:rsidP="00AF5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F557C" w:rsidRDefault="00AF557C" w:rsidP="00AF55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proofErr w:type="spellStart"/>
      <w:r w:rsidRPr="00AF557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Cynllun</w:t>
      </w:r>
      <w:proofErr w:type="spellEnd"/>
      <w:r w:rsidRPr="00AF557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yr</w:t>
      </w:r>
      <w:proofErr w:type="spellEnd"/>
      <w:r w:rsidRPr="00AF557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Astudiaeth</w:t>
      </w:r>
      <w:proofErr w:type="spellEnd"/>
    </w:p>
    <w:p w:rsidR="00AF557C" w:rsidRDefault="00AF557C" w:rsidP="00AF5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Gan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fabwysiadu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model PARIHS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ar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gyfer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arwain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gweithredu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ar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ymarfer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ar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sail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tystiolaeth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(Rycroft-Malone 2004),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mae’r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project 12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mis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hwn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ar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waith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Awst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2011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hyd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at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Awst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2012, ac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yn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cynnwys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4 cam,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fel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ganlyn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• Cam 1: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Cyfuno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tystiolaeth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• Cam 2: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Pennu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safonau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• Cam 3: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Gwerthuso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• Cam 4: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Creu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ymyriadau</w:t>
      </w:r>
      <w:proofErr w:type="spellEnd"/>
    </w:p>
    <w:p w:rsidR="00AF557C" w:rsidRPr="00AF557C" w:rsidRDefault="00AF557C" w:rsidP="00AF5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F557C" w:rsidRDefault="00AF557C" w:rsidP="00AF5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F557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Beth </w:t>
      </w:r>
      <w:proofErr w:type="spellStart"/>
      <w:r w:rsidRPr="00AF557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yw</w:t>
      </w:r>
      <w:proofErr w:type="spellEnd"/>
      <w:r w:rsidRPr="00AF557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diben</w:t>
      </w:r>
      <w:proofErr w:type="spellEnd"/>
      <w:r w:rsidRPr="00AF557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y project?</w:t>
      </w:r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Amcan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 project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yw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meithrin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newid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trwy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osod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safonau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strategaethau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hyrwyddo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ymwybyddiaeth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iaith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diwylliant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ym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maes</w:t>
      </w:r>
      <w:proofErr w:type="spellEnd"/>
      <w:proofErr w:type="gram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iechyd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gofal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cymdeithasol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er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mwyn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recriwtio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mwy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bobl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sy’n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siarad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Cymraeg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AF557C" w:rsidRPr="00AF557C" w:rsidRDefault="00AF557C" w:rsidP="00AF5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F557C" w:rsidRPr="00AF557C" w:rsidRDefault="00AF557C" w:rsidP="00AF5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F557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Pam </w:t>
      </w:r>
      <w:proofErr w:type="spellStart"/>
      <w:r w:rsidRPr="00AF557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ei</w:t>
      </w:r>
      <w:proofErr w:type="spellEnd"/>
      <w:r w:rsidRPr="00AF557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fod</w:t>
      </w:r>
      <w:proofErr w:type="spellEnd"/>
      <w:r w:rsidRPr="00AF557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yn</w:t>
      </w:r>
      <w:proofErr w:type="spellEnd"/>
      <w:r w:rsidRPr="00AF557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bwysig</w:t>
      </w:r>
      <w:proofErr w:type="spellEnd"/>
      <w:r w:rsidRPr="00AF557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?</w:t>
      </w:r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Bydd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yn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sicrhau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bod staff NISCHR CRC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yn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gweithio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fewn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 ‘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Fframwaith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Llywodraethu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Ymchwil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Iechyd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Gofal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Cymdeithasol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yng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Nghymru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’ a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gwella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mynediad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ymchwil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ym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maes</w:t>
      </w:r>
      <w:proofErr w:type="spellEnd"/>
      <w:proofErr w:type="gram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iechyd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gofal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cymdeithasol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trwy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fod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yn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sensitif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at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ddiwylliant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dewis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iaith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:rsidR="00AF557C" w:rsidRPr="00AF557C" w:rsidRDefault="00AF557C" w:rsidP="00AF5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AF557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Sut</w:t>
      </w:r>
      <w:proofErr w:type="spellEnd"/>
      <w:r w:rsidRPr="00AF557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mae’n</w:t>
      </w:r>
      <w:proofErr w:type="spellEnd"/>
      <w:r w:rsidRPr="00AF557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berthnasol</w:t>
      </w:r>
      <w:proofErr w:type="spellEnd"/>
      <w:r w:rsidRPr="00AF557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</w:t>
      </w:r>
      <w:proofErr w:type="spellEnd"/>
      <w:r w:rsidRPr="00AF557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waith</w:t>
      </w:r>
      <w:proofErr w:type="spellEnd"/>
      <w:r w:rsidRPr="00AF557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craidd</w:t>
      </w:r>
      <w:proofErr w:type="spellEnd"/>
      <w:r w:rsidRPr="00AF557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NISCHR CRC</w:t>
      </w:r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?</w:t>
      </w:r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Bydd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safonau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yn</w:t>
      </w:r>
      <w:proofErr w:type="spellEnd"/>
      <w:proofErr w:type="gram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  <w:proofErr w:type="gram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•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gadael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i’r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gweithlu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ddangos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ymarfer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dda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; </w:t>
      </w:r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•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golygu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eu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bod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yn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gweithio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fel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eiriolwyr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ymwybyddiaeth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iaith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wrth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gefnogi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Grwpiau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Ymchwil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Cofrestredig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NISCHR; a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thu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hwnt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•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cyfrannu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at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yr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agenda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cydraddoldeb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ac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amrywiaeth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•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cyd-fynd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â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swyddogaethau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craidd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NISCHR CRC.</w:t>
      </w:r>
    </w:p>
    <w:p w:rsidR="00AF557C" w:rsidRPr="00AF557C" w:rsidRDefault="00AF557C" w:rsidP="00AF5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F557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Beth </w:t>
      </w:r>
      <w:proofErr w:type="spellStart"/>
      <w:r w:rsidRPr="00AF557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yw’r</w:t>
      </w:r>
      <w:proofErr w:type="spellEnd"/>
      <w:r w:rsidRPr="00AF557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manteision</w:t>
      </w:r>
      <w:proofErr w:type="spellEnd"/>
      <w:r w:rsidRPr="00AF557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posibl</w:t>
      </w:r>
      <w:proofErr w:type="spellEnd"/>
      <w:r w:rsidRPr="00AF557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? </w:t>
      </w:r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•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bydd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safonau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ac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ymyriadau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yn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cyfrannu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at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ddatblygu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ethos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yn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NISCHR CRC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lle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ellir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cael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mynediad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at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ymchwil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oherwydd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rhwystrau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iaith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neu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ddiwylliant</w:t>
      </w:r>
      <w:proofErr w:type="spellEnd"/>
      <w:proofErr w:type="gram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  <w:proofErr w:type="gram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•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bydd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yr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holl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staff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yn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gweithio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i’r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un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safonau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•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bydd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mynediad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haws at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ymchwil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gyfranogwyr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sy’n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siarad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Cymraeg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fel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iaith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gyntaf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•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gellir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recriwtio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mwy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siaradwyr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Cymraeg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; </w:t>
      </w:r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•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dangos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model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rhyngwladol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ymarfer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dda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mewn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cyd-destun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dwyieithrwydd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/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amlieithrwydd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:rsidR="00AF557C" w:rsidRPr="00AF557C" w:rsidRDefault="00AF557C" w:rsidP="00AF5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F557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Pa </w:t>
      </w:r>
      <w:proofErr w:type="spellStart"/>
      <w:r w:rsidRPr="00AF557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effaith</w:t>
      </w:r>
      <w:proofErr w:type="spellEnd"/>
      <w:r w:rsidRPr="00AF557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a </w:t>
      </w:r>
      <w:proofErr w:type="spellStart"/>
      <w:r w:rsidRPr="00AF557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gaiff</w:t>
      </w:r>
      <w:proofErr w:type="spellEnd"/>
      <w:r w:rsidRPr="00AF557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ar</w:t>
      </w:r>
      <w:proofErr w:type="spellEnd"/>
      <w:r w:rsidRPr="00AF557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gyfranogwyr</w:t>
      </w:r>
      <w:proofErr w:type="spellEnd"/>
      <w:r w:rsidRPr="00AF557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ymchwil</w:t>
      </w:r>
      <w:proofErr w:type="spellEnd"/>
      <w:r w:rsidRPr="00AF557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?</w:t>
      </w:r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Ni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fydd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cyfranogwyr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ymchwil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sy’n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cymryd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rhan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mewn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astudiaeth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gyda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chefnogaeth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NISCHR CRC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yn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methu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cael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mynediad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oherwydd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rhwystrau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iaith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diwylliant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Bydd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cyfle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ddangos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bodlonrwydd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chywirdeb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:rsidR="00AF557C" w:rsidRPr="00AF557C" w:rsidRDefault="00AF557C" w:rsidP="00AF5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AF557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Sut</w:t>
      </w:r>
      <w:proofErr w:type="spellEnd"/>
      <w:r w:rsidRPr="00AF557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fydd</w:t>
      </w:r>
      <w:proofErr w:type="spellEnd"/>
      <w:r w:rsidRPr="00AF557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yn</w:t>
      </w:r>
      <w:proofErr w:type="spellEnd"/>
      <w:r w:rsidRPr="00AF557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effeithio</w:t>
      </w:r>
      <w:proofErr w:type="spellEnd"/>
      <w:r w:rsidRPr="00AF557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ar</w:t>
      </w:r>
      <w:proofErr w:type="spellEnd"/>
      <w:r w:rsidRPr="00AF557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waith</w:t>
      </w:r>
      <w:proofErr w:type="spellEnd"/>
      <w:r w:rsidRPr="00AF557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staff NISCHR CRC?</w:t>
      </w:r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Dros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amser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bydd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staff NISCHR CRC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yn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gallu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ymateb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anghenion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iaith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Gymraeg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mor</w:t>
      </w:r>
      <w:proofErr w:type="spellEnd"/>
      <w:proofErr w:type="gram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barod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naturiol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ag y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maent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yn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ymateb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anghenion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Saesneg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:rsidR="00AF557C" w:rsidRPr="00AF557C" w:rsidRDefault="00AF557C" w:rsidP="00AF5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AF557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Aelodau’r</w:t>
      </w:r>
      <w:proofErr w:type="spellEnd"/>
      <w:r w:rsidRPr="00AF557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Tîm</w:t>
      </w:r>
      <w:proofErr w:type="spellEnd"/>
      <w:r w:rsidRPr="00AF557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a’u</w:t>
      </w:r>
      <w:proofErr w:type="spellEnd"/>
      <w:r w:rsidRPr="00AF557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Harbenigedd</w:t>
      </w:r>
      <w:proofErr w:type="spellEnd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6"/>
        <w:gridCol w:w="3881"/>
        <w:gridCol w:w="3069"/>
      </w:tblGrid>
      <w:tr w:rsidR="00AF557C" w:rsidRPr="00AF557C" w:rsidTr="00AF557C">
        <w:trPr>
          <w:tblCellSpacing w:w="0" w:type="dxa"/>
        </w:trPr>
        <w:tc>
          <w:tcPr>
            <w:tcW w:w="1150" w:type="pct"/>
            <w:shd w:val="clear" w:color="auto" w:fill="9966CC"/>
            <w:vAlign w:val="center"/>
            <w:hideMark/>
          </w:tcPr>
          <w:p w:rsidR="00AF557C" w:rsidRPr="00AF557C" w:rsidRDefault="00AF557C" w:rsidP="00AF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F5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Enw</w:t>
            </w:r>
            <w:proofErr w:type="spellEnd"/>
          </w:p>
        </w:tc>
        <w:tc>
          <w:tcPr>
            <w:tcW w:w="2150" w:type="pct"/>
            <w:shd w:val="clear" w:color="auto" w:fill="9966CC"/>
            <w:vAlign w:val="center"/>
            <w:hideMark/>
          </w:tcPr>
          <w:p w:rsidR="00AF557C" w:rsidRPr="00AF557C" w:rsidRDefault="00AF557C" w:rsidP="00AF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F5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Sefydliad</w:t>
            </w:r>
            <w:proofErr w:type="spellEnd"/>
          </w:p>
        </w:tc>
        <w:tc>
          <w:tcPr>
            <w:tcW w:w="1700" w:type="pct"/>
            <w:shd w:val="clear" w:color="auto" w:fill="9966CC"/>
            <w:vAlign w:val="center"/>
            <w:hideMark/>
          </w:tcPr>
          <w:p w:rsidR="00AF557C" w:rsidRPr="00AF557C" w:rsidRDefault="00AF557C" w:rsidP="00AF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F5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Arbenigedd</w:t>
            </w:r>
            <w:proofErr w:type="spellEnd"/>
            <w:r w:rsidRPr="00AF5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AF557C" w:rsidRPr="00AF557C" w:rsidTr="00AF557C">
        <w:trPr>
          <w:tblCellSpacing w:w="0" w:type="dxa"/>
        </w:trPr>
        <w:tc>
          <w:tcPr>
            <w:tcW w:w="0" w:type="auto"/>
            <w:vAlign w:val="center"/>
            <w:hideMark/>
          </w:tcPr>
          <w:p w:rsidR="00AF557C" w:rsidRPr="00AF557C" w:rsidRDefault="00AF557C" w:rsidP="00AF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557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Gwerfyl Roberts, Lead </w:t>
            </w:r>
          </w:p>
        </w:tc>
        <w:tc>
          <w:tcPr>
            <w:tcW w:w="0" w:type="auto"/>
            <w:vAlign w:val="center"/>
            <w:hideMark/>
          </w:tcPr>
          <w:p w:rsidR="00AF557C" w:rsidRPr="00AF557C" w:rsidRDefault="00AF557C" w:rsidP="00AF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557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LLAIS, NISCHR CRC / </w:t>
            </w:r>
            <w:proofErr w:type="spellStart"/>
            <w:r w:rsidRPr="00AF557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Prifysgol</w:t>
            </w:r>
            <w:proofErr w:type="spellEnd"/>
            <w:r w:rsidRPr="00AF557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Bangor </w:t>
            </w:r>
          </w:p>
        </w:tc>
        <w:tc>
          <w:tcPr>
            <w:tcW w:w="0" w:type="auto"/>
            <w:vAlign w:val="center"/>
            <w:hideMark/>
          </w:tcPr>
          <w:p w:rsidR="00AF557C" w:rsidRPr="00AF557C" w:rsidRDefault="00AF557C" w:rsidP="00AF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F557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Ymwybyddiaeth</w:t>
            </w:r>
            <w:proofErr w:type="spellEnd"/>
            <w:r w:rsidRPr="00AF557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o </w:t>
            </w:r>
            <w:proofErr w:type="spellStart"/>
            <w:r w:rsidRPr="00AF557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Iaith</w:t>
            </w:r>
            <w:proofErr w:type="spellEnd"/>
          </w:p>
        </w:tc>
      </w:tr>
      <w:tr w:rsidR="00AF557C" w:rsidRPr="00AF557C" w:rsidTr="00AF557C">
        <w:trPr>
          <w:tblCellSpacing w:w="0" w:type="dxa"/>
        </w:trPr>
        <w:tc>
          <w:tcPr>
            <w:tcW w:w="0" w:type="auto"/>
            <w:vAlign w:val="center"/>
            <w:hideMark/>
          </w:tcPr>
          <w:p w:rsidR="00AF557C" w:rsidRPr="00AF557C" w:rsidRDefault="00AF557C" w:rsidP="00AF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557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Zoe Whale</w:t>
            </w:r>
          </w:p>
        </w:tc>
        <w:tc>
          <w:tcPr>
            <w:tcW w:w="0" w:type="auto"/>
            <w:vAlign w:val="center"/>
            <w:hideMark/>
          </w:tcPr>
          <w:p w:rsidR="00AF557C" w:rsidRPr="00AF557C" w:rsidRDefault="00AF557C" w:rsidP="00AF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557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NISCHR CRC</w:t>
            </w:r>
          </w:p>
        </w:tc>
        <w:tc>
          <w:tcPr>
            <w:tcW w:w="0" w:type="auto"/>
            <w:vAlign w:val="center"/>
            <w:hideMark/>
          </w:tcPr>
          <w:p w:rsidR="00AF557C" w:rsidRPr="00AF557C" w:rsidRDefault="00AF557C" w:rsidP="00AF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F557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Hyfforddi</w:t>
            </w:r>
            <w:proofErr w:type="spellEnd"/>
            <w:r w:rsidRPr="00AF557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AF557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Datblygu</w:t>
            </w:r>
            <w:proofErr w:type="spellEnd"/>
          </w:p>
        </w:tc>
      </w:tr>
      <w:tr w:rsidR="00AF557C" w:rsidRPr="00AF557C" w:rsidTr="00AF557C">
        <w:trPr>
          <w:tblCellSpacing w:w="0" w:type="dxa"/>
        </w:trPr>
        <w:tc>
          <w:tcPr>
            <w:tcW w:w="0" w:type="auto"/>
            <w:vAlign w:val="center"/>
            <w:hideMark/>
          </w:tcPr>
          <w:p w:rsidR="00AF557C" w:rsidRPr="00AF557C" w:rsidRDefault="00AF557C" w:rsidP="00AF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557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Jayne Jones </w:t>
            </w:r>
          </w:p>
        </w:tc>
        <w:tc>
          <w:tcPr>
            <w:tcW w:w="0" w:type="auto"/>
            <w:vAlign w:val="center"/>
            <w:hideMark/>
          </w:tcPr>
          <w:p w:rsidR="00AF557C" w:rsidRPr="00AF557C" w:rsidRDefault="00AF557C" w:rsidP="00AF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557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NISCHR CRC</w:t>
            </w:r>
          </w:p>
        </w:tc>
        <w:tc>
          <w:tcPr>
            <w:tcW w:w="0" w:type="auto"/>
            <w:vAlign w:val="center"/>
            <w:hideMark/>
          </w:tcPr>
          <w:p w:rsidR="00AF557C" w:rsidRPr="00AF557C" w:rsidRDefault="00AF557C" w:rsidP="00AF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F557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Rheoli</w:t>
            </w:r>
            <w:proofErr w:type="spellEnd"/>
            <w:r w:rsidRPr="00AF557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F557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Gweithredoedd</w:t>
            </w:r>
            <w:proofErr w:type="spellEnd"/>
          </w:p>
        </w:tc>
      </w:tr>
      <w:tr w:rsidR="00AF557C" w:rsidRPr="00AF557C" w:rsidTr="00AF557C">
        <w:trPr>
          <w:tblCellSpacing w:w="0" w:type="dxa"/>
        </w:trPr>
        <w:tc>
          <w:tcPr>
            <w:tcW w:w="0" w:type="auto"/>
            <w:vAlign w:val="center"/>
            <w:hideMark/>
          </w:tcPr>
          <w:p w:rsidR="00AF557C" w:rsidRPr="00AF557C" w:rsidRDefault="00AF557C" w:rsidP="00AF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557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Dr Chris Burton</w:t>
            </w:r>
          </w:p>
        </w:tc>
        <w:tc>
          <w:tcPr>
            <w:tcW w:w="0" w:type="auto"/>
            <w:vAlign w:val="center"/>
            <w:hideMark/>
          </w:tcPr>
          <w:p w:rsidR="00AF557C" w:rsidRPr="00AF557C" w:rsidRDefault="00AF557C" w:rsidP="00AF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F557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Prifysgol</w:t>
            </w:r>
            <w:proofErr w:type="spellEnd"/>
            <w:r w:rsidRPr="00AF557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Bangor </w:t>
            </w:r>
          </w:p>
        </w:tc>
        <w:tc>
          <w:tcPr>
            <w:tcW w:w="0" w:type="auto"/>
            <w:vAlign w:val="center"/>
            <w:hideMark/>
          </w:tcPr>
          <w:p w:rsidR="00AF557C" w:rsidRPr="00AF557C" w:rsidRDefault="00AF557C" w:rsidP="00AF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F557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Gwyddor</w:t>
            </w:r>
            <w:proofErr w:type="spellEnd"/>
            <w:r w:rsidRPr="00AF557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F557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gweithredu</w:t>
            </w:r>
            <w:proofErr w:type="spellEnd"/>
            <w:r w:rsidRPr="00AF557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AF557C" w:rsidRPr="00AF557C" w:rsidTr="00AF557C">
        <w:trPr>
          <w:tblCellSpacing w:w="0" w:type="dxa"/>
        </w:trPr>
        <w:tc>
          <w:tcPr>
            <w:tcW w:w="0" w:type="auto"/>
            <w:vAlign w:val="center"/>
            <w:hideMark/>
          </w:tcPr>
          <w:p w:rsidR="00AF557C" w:rsidRPr="00AF557C" w:rsidRDefault="00AF557C" w:rsidP="00AF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557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Prof Jo Rycroft Malone</w:t>
            </w:r>
          </w:p>
        </w:tc>
        <w:tc>
          <w:tcPr>
            <w:tcW w:w="0" w:type="auto"/>
            <w:vAlign w:val="center"/>
            <w:hideMark/>
          </w:tcPr>
          <w:p w:rsidR="00AF557C" w:rsidRPr="00AF557C" w:rsidRDefault="00AF557C" w:rsidP="00AF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F557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Prifysgol</w:t>
            </w:r>
            <w:proofErr w:type="spellEnd"/>
            <w:r w:rsidRPr="00AF557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Bangor </w:t>
            </w:r>
          </w:p>
        </w:tc>
        <w:tc>
          <w:tcPr>
            <w:tcW w:w="0" w:type="auto"/>
            <w:vAlign w:val="center"/>
            <w:hideMark/>
          </w:tcPr>
          <w:p w:rsidR="00AF557C" w:rsidRPr="00AF557C" w:rsidRDefault="00AF557C" w:rsidP="00AF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F557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Gwyddor</w:t>
            </w:r>
            <w:proofErr w:type="spellEnd"/>
            <w:r w:rsidRPr="00AF557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F557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gweithredu</w:t>
            </w:r>
            <w:proofErr w:type="spellEnd"/>
            <w:r w:rsidRPr="00AF557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AF557C" w:rsidRPr="00AF557C" w:rsidTr="00AF557C">
        <w:trPr>
          <w:tblCellSpacing w:w="0" w:type="dxa"/>
        </w:trPr>
        <w:tc>
          <w:tcPr>
            <w:tcW w:w="0" w:type="auto"/>
            <w:vAlign w:val="center"/>
            <w:hideMark/>
          </w:tcPr>
          <w:p w:rsidR="00AF557C" w:rsidRPr="00AF557C" w:rsidRDefault="00AF557C" w:rsidP="00AF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F557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Lucie</w:t>
            </w:r>
            <w:proofErr w:type="spellEnd"/>
            <w:r w:rsidRPr="00AF557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Hobson</w:t>
            </w:r>
          </w:p>
        </w:tc>
        <w:tc>
          <w:tcPr>
            <w:tcW w:w="0" w:type="auto"/>
            <w:vAlign w:val="center"/>
            <w:hideMark/>
          </w:tcPr>
          <w:p w:rsidR="00AF557C" w:rsidRPr="00AF557C" w:rsidRDefault="00AF557C" w:rsidP="00AF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F557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Rhwydwaith</w:t>
            </w:r>
            <w:proofErr w:type="spellEnd"/>
            <w:r w:rsidRPr="00AF557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F557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Ymchwil</w:t>
            </w:r>
            <w:proofErr w:type="spellEnd"/>
            <w:r w:rsidRPr="00AF557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NISCHR CRC NW </w:t>
            </w:r>
          </w:p>
        </w:tc>
        <w:tc>
          <w:tcPr>
            <w:tcW w:w="0" w:type="auto"/>
            <w:vAlign w:val="center"/>
            <w:hideMark/>
          </w:tcPr>
          <w:p w:rsidR="00AF557C" w:rsidRPr="00AF557C" w:rsidRDefault="00AF557C" w:rsidP="00AF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F557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Hyrwyddwr</w:t>
            </w:r>
            <w:proofErr w:type="spellEnd"/>
            <w:r w:rsidRPr="00AF557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F557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ymwybyddiaeth</w:t>
            </w:r>
            <w:proofErr w:type="spellEnd"/>
            <w:r w:rsidRPr="00AF557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F557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iaith</w:t>
            </w:r>
            <w:proofErr w:type="spellEnd"/>
          </w:p>
        </w:tc>
      </w:tr>
      <w:tr w:rsidR="00AF557C" w:rsidRPr="00AF557C" w:rsidTr="00AF557C">
        <w:trPr>
          <w:tblCellSpacing w:w="0" w:type="dxa"/>
        </w:trPr>
        <w:tc>
          <w:tcPr>
            <w:tcW w:w="0" w:type="auto"/>
            <w:vAlign w:val="center"/>
            <w:hideMark/>
          </w:tcPr>
          <w:p w:rsidR="00AF557C" w:rsidRPr="00AF557C" w:rsidRDefault="00AF557C" w:rsidP="00AF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557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Barbara Moore</w:t>
            </w:r>
          </w:p>
        </w:tc>
        <w:tc>
          <w:tcPr>
            <w:tcW w:w="0" w:type="auto"/>
            <w:vAlign w:val="center"/>
            <w:hideMark/>
          </w:tcPr>
          <w:p w:rsidR="00AF557C" w:rsidRPr="00AF557C" w:rsidRDefault="00AF557C" w:rsidP="00AF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F557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Swyddfa</w:t>
            </w:r>
            <w:proofErr w:type="spellEnd"/>
            <w:r w:rsidRPr="00AF557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F557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Ganolog</w:t>
            </w:r>
            <w:proofErr w:type="spellEnd"/>
            <w:r w:rsidRPr="00AF557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NISCHR CRC </w:t>
            </w:r>
          </w:p>
        </w:tc>
        <w:tc>
          <w:tcPr>
            <w:tcW w:w="0" w:type="auto"/>
            <w:vAlign w:val="center"/>
            <w:hideMark/>
          </w:tcPr>
          <w:p w:rsidR="00AF557C" w:rsidRPr="00AF557C" w:rsidRDefault="00AF557C" w:rsidP="00AF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F557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Hyrwyddwr</w:t>
            </w:r>
            <w:proofErr w:type="spellEnd"/>
            <w:r w:rsidRPr="00AF557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F557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ymwybyddiaeth</w:t>
            </w:r>
            <w:proofErr w:type="spellEnd"/>
            <w:r w:rsidRPr="00AF557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F557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iaith</w:t>
            </w:r>
            <w:proofErr w:type="spellEnd"/>
          </w:p>
        </w:tc>
      </w:tr>
      <w:tr w:rsidR="00AF557C" w:rsidRPr="00AF557C" w:rsidTr="00AF557C">
        <w:trPr>
          <w:tblCellSpacing w:w="0" w:type="dxa"/>
        </w:trPr>
        <w:tc>
          <w:tcPr>
            <w:tcW w:w="0" w:type="auto"/>
            <w:vAlign w:val="center"/>
            <w:hideMark/>
          </w:tcPr>
          <w:p w:rsidR="00AF557C" w:rsidRPr="00AF557C" w:rsidRDefault="00AF557C" w:rsidP="00AF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557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Sarah Hunt</w:t>
            </w:r>
          </w:p>
        </w:tc>
        <w:tc>
          <w:tcPr>
            <w:tcW w:w="0" w:type="auto"/>
            <w:vAlign w:val="center"/>
            <w:hideMark/>
          </w:tcPr>
          <w:p w:rsidR="00AF557C" w:rsidRPr="00AF557C" w:rsidRDefault="00AF557C" w:rsidP="00AF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F557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Rhwydwaith</w:t>
            </w:r>
            <w:proofErr w:type="spellEnd"/>
            <w:r w:rsidRPr="00AF557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F557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Ymchwil</w:t>
            </w:r>
            <w:proofErr w:type="spellEnd"/>
            <w:r w:rsidRPr="00AF557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NISCHR CRC SEW </w:t>
            </w:r>
          </w:p>
        </w:tc>
        <w:tc>
          <w:tcPr>
            <w:tcW w:w="0" w:type="auto"/>
            <w:vAlign w:val="center"/>
            <w:hideMark/>
          </w:tcPr>
          <w:p w:rsidR="00AF557C" w:rsidRPr="00AF557C" w:rsidRDefault="00AF557C" w:rsidP="00AF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F557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Hyrwyddwr</w:t>
            </w:r>
            <w:proofErr w:type="spellEnd"/>
            <w:r w:rsidRPr="00AF557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F557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ymwybyddiaeth</w:t>
            </w:r>
            <w:proofErr w:type="spellEnd"/>
            <w:r w:rsidRPr="00AF557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F557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iaith</w:t>
            </w:r>
            <w:proofErr w:type="spellEnd"/>
          </w:p>
        </w:tc>
      </w:tr>
      <w:tr w:rsidR="00AF557C" w:rsidRPr="00AF557C" w:rsidTr="00AF557C">
        <w:trPr>
          <w:tblCellSpacing w:w="0" w:type="dxa"/>
        </w:trPr>
        <w:tc>
          <w:tcPr>
            <w:tcW w:w="0" w:type="auto"/>
            <w:vAlign w:val="center"/>
            <w:hideMark/>
          </w:tcPr>
          <w:p w:rsidR="00AF557C" w:rsidRPr="00AF557C" w:rsidRDefault="00AF557C" w:rsidP="00AF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F557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Marie Williams</w:t>
            </w:r>
          </w:p>
        </w:tc>
        <w:tc>
          <w:tcPr>
            <w:tcW w:w="0" w:type="auto"/>
            <w:vAlign w:val="center"/>
            <w:hideMark/>
          </w:tcPr>
          <w:p w:rsidR="00AF557C" w:rsidRPr="00AF557C" w:rsidRDefault="00AF557C" w:rsidP="00AF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F557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Rhwydwaith</w:t>
            </w:r>
            <w:proofErr w:type="spellEnd"/>
            <w:r w:rsidRPr="00AF557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F557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Ymchwil</w:t>
            </w:r>
            <w:proofErr w:type="spellEnd"/>
            <w:r w:rsidRPr="00AF557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NISCHR CRC SWW </w:t>
            </w:r>
          </w:p>
        </w:tc>
        <w:tc>
          <w:tcPr>
            <w:tcW w:w="0" w:type="auto"/>
            <w:vAlign w:val="center"/>
            <w:hideMark/>
          </w:tcPr>
          <w:p w:rsidR="00AF557C" w:rsidRPr="00AF557C" w:rsidRDefault="00AF557C" w:rsidP="00AF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F557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Hyrwyddwr</w:t>
            </w:r>
            <w:proofErr w:type="spellEnd"/>
            <w:r w:rsidRPr="00AF557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F557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ymwybyddiaeth</w:t>
            </w:r>
            <w:proofErr w:type="spellEnd"/>
            <w:r w:rsidRPr="00AF557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F557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iaith</w:t>
            </w:r>
            <w:proofErr w:type="spellEnd"/>
          </w:p>
        </w:tc>
      </w:tr>
    </w:tbl>
    <w:p w:rsidR="00AF557C" w:rsidRPr="00AF557C" w:rsidRDefault="00AF557C" w:rsidP="00AF5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4" w:history="1">
        <w:proofErr w:type="spellStart"/>
        <w:r w:rsidRPr="00AF55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Gwasanaeth</w:t>
        </w:r>
        <w:proofErr w:type="spellEnd"/>
        <w:r w:rsidRPr="00AF55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AF55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Cefnogi</w:t>
        </w:r>
        <w:proofErr w:type="spellEnd"/>
        <w:r w:rsidRPr="00AF55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AF55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Isadeiledd</w:t>
        </w:r>
        <w:proofErr w:type="spellEnd"/>
        <w:r w:rsidRPr="00AF55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AF55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Ymwybyddiaeth</w:t>
        </w:r>
        <w:proofErr w:type="spellEnd"/>
        <w:r w:rsidRPr="00AF55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AF55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Iaith</w:t>
        </w:r>
        <w:proofErr w:type="spellEnd"/>
        <w:r w:rsidRPr="00AF55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 (LLAIS)</w:t>
        </w:r>
      </w:hyperlink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5" w:history="1">
        <w:proofErr w:type="spellStart"/>
        <w:r w:rsidRPr="00AF55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Implement@BU</w:t>
        </w:r>
        <w:proofErr w:type="spellEnd"/>
        <w:r w:rsidRPr="00AF55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, </w:t>
        </w:r>
        <w:proofErr w:type="spellStart"/>
        <w:r w:rsidRPr="00AF55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Canolfan</w:t>
        </w:r>
        <w:proofErr w:type="spellEnd"/>
        <w:r w:rsidRPr="00AF55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AF55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Ymchwil</w:t>
        </w:r>
        <w:proofErr w:type="spellEnd"/>
        <w:r w:rsidRPr="00AF55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AF55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Gysylltiedig</w:t>
        </w:r>
        <w:proofErr w:type="spellEnd"/>
        <w:r w:rsidRPr="00AF55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 </w:t>
        </w:r>
        <w:proofErr w:type="gramStart"/>
        <w:r w:rsidRPr="00AF55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ag</w:t>
        </w:r>
        <w:proofErr w:type="gramEnd"/>
        <w:r w:rsidRPr="00AF55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AF55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Iechyd</w:t>
        </w:r>
        <w:proofErr w:type="spellEnd"/>
        <w:r w:rsidRPr="00AF55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, </w:t>
        </w:r>
        <w:proofErr w:type="spellStart"/>
        <w:r w:rsidRPr="00AF55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Prifysgol</w:t>
        </w:r>
        <w:proofErr w:type="spellEnd"/>
        <w:r w:rsidRPr="00AF55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 Bangor </w:t>
        </w:r>
      </w:hyperlink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Uwch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staff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gweithredu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hyfforddi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NISCHR CRC </w:t>
      </w:r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Hyrwyddwyr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Ymwybyddiaeth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Iaith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NISCHR CRC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o’r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tri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rhanbarth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a’r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Swyddfa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Ganolog</w:t>
      </w:r>
      <w:proofErr w:type="spellEnd"/>
    </w:p>
    <w:p w:rsidR="00AF557C" w:rsidRPr="00AF557C" w:rsidRDefault="00AF557C" w:rsidP="00AF5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Am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fwy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fanylion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cysylltwch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â Gwerfyl Roberts </w:t>
      </w:r>
      <w:proofErr w:type="spellStart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>ar</w:t>
      </w:r>
      <w:proofErr w:type="spellEnd"/>
      <w:r w:rsidRPr="00AF55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01248 383165 </w:t>
      </w:r>
      <w:hyperlink r:id="rId6" w:history="1">
        <w:r w:rsidRPr="00AF55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llais@bangor.ac.uk</w:t>
        </w:r>
      </w:hyperlink>
    </w:p>
    <w:p w:rsidR="00921738" w:rsidRDefault="00921738"/>
    <w:sectPr w:rsidR="009217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57C"/>
    <w:rsid w:val="00921738"/>
    <w:rsid w:val="00AF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F83ECF-E016-4E73-A1C7-04EEDB6FA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F55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F557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F5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F557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F55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5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5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lais@bangor.ac.uk" TargetMode="External"/><Relationship Id="rId5" Type="http://schemas.openxmlformats.org/officeDocument/2006/relationships/hyperlink" Target="http://www.bangor.ac.uk/healthcaresciences/research2/implement.php.cy?" TargetMode="External"/><Relationship Id="rId4" Type="http://schemas.openxmlformats.org/officeDocument/2006/relationships/hyperlink" Target="http://llais.org/index.php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Gwerfyl Roberts</dc:creator>
  <cp:keywords/>
  <dc:description/>
  <cp:lastModifiedBy>Gwerfyl Roberts</cp:lastModifiedBy>
  <cp:revision>1</cp:revision>
  <dcterms:created xsi:type="dcterms:W3CDTF">2016-01-31T09:39:00Z</dcterms:created>
  <dcterms:modified xsi:type="dcterms:W3CDTF">2016-01-31T09:42:00Z</dcterms:modified>
</cp:coreProperties>
</file>